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8195" w14:textId="77777777"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  <w:r>
        <w:rPr>
          <w:rFonts w:ascii="Avenir Book" w:hAnsi="Avenir Book"/>
          <w:b/>
          <w:bCs/>
          <w:noProof/>
          <w:sz w:val="32"/>
          <w:szCs w:val="32"/>
        </w:rPr>
        <w:drawing>
          <wp:inline distT="0" distB="0" distL="0" distR="0" wp14:anchorId="073ADF38" wp14:editId="78921E30">
            <wp:extent cx="4432300" cy="1143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Acts_logo_won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1C94" w14:textId="77777777"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</w:p>
    <w:p w14:paraId="35631F60" w14:textId="77777777"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</w:p>
    <w:p w14:paraId="2512DF58" w14:textId="77777777" w:rsidR="00FF7971" w:rsidRDefault="00FF7971" w:rsidP="00FF7971">
      <w:pPr>
        <w:rPr>
          <w:rFonts w:ascii="Avenir Book" w:hAnsi="Avenir Book"/>
          <w:b/>
          <w:bCs/>
          <w:sz w:val="32"/>
          <w:szCs w:val="32"/>
          <w:lang w:val="en-GB"/>
        </w:rPr>
      </w:pPr>
      <w:r w:rsidRPr="00574048">
        <w:rPr>
          <w:rFonts w:ascii="Avenir Book" w:hAnsi="Avenir Book"/>
          <w:b/>
          <w:bCs/>
          <w:sz w:val="32"/>
          <w:szCs w:val="32"/>
          <w:lang w:val="en-GB"/>
        </w:rPr>
        <w:t>14 Get together</w:t>
      </w:r>
    </w:p>
    <w:p w14:paraId="600F0C22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3C515409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Do you ever wish you knew your 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neighbours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better, or wonder how to connect with new people in your community? </w:t>
      </w:r>
    </w:p>
    <w:p w14:paraId="1711B563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1D6861D2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You're not alone. In fact, your 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neighbours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are probably thinking the same thing.</w:t>
      </w:r>
    </w:p>
    <w:p w14:paraId="487D7A5F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10CC7A7D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>Refugee Week is a proud partner of The Great Get Together</w:t>
      </w:r>
      <w:r>
        <w:rPr>
          <w:rFonts w:ascii="Avenir Book" w:eastAsia="Times New Roman" w:hAnsi="Avenir Book" w:cs="Times New Roman"/>
          <w:sz w:val="28"/>
          <w:szCs w:val="28"/>
        </w:rPr>
        <w:t xml:space="preserve"> (22-24 June)</w:t>
      </w: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, a weekend of community celebration inspired by the life of the MP Jo Cox. </w:t>
      </w:r>
    </w:p>
    <w:p w14:paraId="0F83B713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4B130714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Jo believed that we have more in common that which divides us, </w:t>
      </w:r>
      <w:r>
        <w:rPr>
          <w:rFonts w:ascii="Avenir Book" w:eastAsia="Times New Roman" w:hAnsi="Avenir Book" w:cs="Times New Roman"/>
          <w:sz w:val="28"/>
          <w:szCs w:val="28"/>
        </w:rPr>
        <w:t>so</w:t>
      </w: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what better way to mark the end of Refugee Week by </w:t>
      </w:r>
    </w:p>
    <w:p w14:paraId="3403666E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proofErr w:type="gramStart"/>
      <w:r w:rsidRPr="005B2AC5">
        <w:rPr>
          <w:rFonts w:ascii="Avenir Book" w:eastAsia="Times New Roman" w:hAnsi="Avenir Book" w:cs="Times New Roman"/>
          <w:sz w:val="28"/>
          <w:szCs w:val="28"/>
        </w:rPr>
        <w:t>coming</w:t>
      </w:r>
      <w:proofErr w:type="gram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together in your community to celebrate all that we share.</w:t>
      </w:r>
    </w:p>
    <w:p w14:paraId="017D4D7A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3F11E7AF" w14:textId="0617B6E6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Your get together could be a street party, a shared barbecue, a picnic or a bake off. It could involve </w:t>
      </w:r>
      <w:hyperlink r:id="rId7" w:history="1">
        <w:r w:rsidRPr="00A641D0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singing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, </w:t>
      </w:r>
      <w:hyperlink r:id="rId8" w:history="1">
        <w:r w:rsidRPr="00A641D0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gift-making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>, </w:t>
      </w:r>
      <w:hyperlink r:id="rId9" w:history="1">
        <w:r w:rsidRPr="00A641D0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cake-baking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, </w:t>
      </w:r>
      <w:hyperlink r:id="rId10" w:history="1">
        <w:r w:rsidRPr="00A641D0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language-learning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or another of Refugee Week 2018's 20 Simple Acts </w:t>
      </w:r>
      <w:r>
        <w:rPr>
          <w:rFonts w:ascii="Avenir Book" w:eastAsia="Times New Roman" w:hAnsi="Avenir Book" w:cs="Times New Roman"/>
          <w:sz w:val="28"/>
          <w:szCs w:val="28"/>
        </w:rPr>
        <w:t xml:space="preserve">(and don't forget to </w:t>
      </w:r>
      <w:hyperlink r:id="rId11" w:history="1">
        <w:r w:rsidR="00A641D0" w:rsidRPr="00A641D0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invite someone new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). </w:t>
      </w:r>
      <w:bookmarkStart w:id="0" w:name="_GoBack"/>
      <w:bookmarkEnd w:id="0"/>
      <w:r>
        <w:rPr>
          <w:rFonts w:ascii="Avenir Book" w:eastAsia="Times New Roman" w:hAnsi="Avenir Book" w:cs="Times New Roman"/>
          <w:sz w:val="28"/>
          <w:szCs w:val="28"/>
        </w:rPr>
        <w:br/>
      </w:r>
      <w:r>
        <w:rPr>
          <w:rFonts w:ascii="Avenir Book" w:eastAsia="Times New Roman" w:hAnsi="Avenir Book" w:cs="Times New Roman"/>
          <w:sz w:val="28"/>
          <w:szCs w:val="28"/>
        </w:rPr>
        <w:br/>
      </w: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Take a look at this guide on how to put on a Great Get Together for Refugee Week (coming soon) and sign up </w:t>
      </w:r>
      <w:r>
        <w:rPr>
          <w:rFonts w:ascii="Avenir Book" w:eastAsia="Times New Roman" w:hAnsi="Avenir Book" w:cs="Times New Roman"/>
          <w:sz w:val="28"/>
          <w:szCs w:val="28"/>
        </w:rPr>
        <w:t>on</w:t>
      </w: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the Great Get Together </w:t>
      </w:r>
      <w:hyperlink r:id="rId12" w:history="1">
        <w:r w:rsidRPr="00FF7971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website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for resources and updates.</w:t>
      </w:r>
    </w:p>
    <w:p w14:paraId="2CF1FE6A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5ABA05A4" w14:textId="2D2B5E34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And once you're all around the table (or picnic blanket) Share your photos on social media using the 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hashtags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#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SimpleActs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and #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GreatGetTogether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, or </w:t>
      </w:r>
      <w:hyperlink r:id="rId13" w:history="1">
        <w:r w:rsidRPr="00FF7971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email us</w:t>
        </w:r>
      </w:hyperlink>
      <w:r w:rsidRPr="005B2AC5">
        <w:rPr>
          <w:rFonts w:ascii="Avenir Book" w:eastAsia="Times New Roman" w:hAnsi="Avenir Book" w:cs="Times New Roman"/>
          <w:sz w:val="28"/>
          <w:szCs w:val="28"/>
        </w:rPr>
        <w:t>.</w:t>
      </w:r>
    </w:p>
    <w:p w14:paraId="2D775C51" w14:textId="77777777" w:rsidR="00FF7971" w:rsidRPr="005B2AC5" w:rsidRDefault="00FF7971" w:rsidP="00FF7971">
      <w:pPr>
        <w:rPr>
          <w:rFonts w:ascii="Avenir Book" w:eastAsia="Times New Roman" w:hAnsi="Avenir Book" w:cs="Times New Roman"/>
          <w:sz w:val="28"/>
          <w:szCs w:val="28"/>
        </w:rPr>
      </w:pPr>
    </w:p>
    <w:p w14:paraId="4349F4A3" w14:textId="06234E12" w:rsidR="00D53C74" w:rsidRPr="00E27C4B" w:rsidRDefault="00FF7971" w:rsidP="00460507">
      <w:pPr>
        <w:rPr>
          <w:rFonts w:ascii="Avenir Book" w:eastAsia="Times New Roman" w:hAnsi="Avenir Book" w:cs="Times New Roman"/>
          <w:sz w:val="28"/>
          <w:szCs w:val="28"/>
        </w:rPr>
      </w:pPr>
      <w:r w:rsidRPr="005B2AC5">
        <w:rPr>
          <w:rFonts w:ascii="Avenir Book" w:eastAsia="Times New Roman" w:hAnsi="Avenir Book" w:cs="Times New Roman"/>
          <w:sz w:val="28"/>
          <w:szCs w:val="28"/>
        </w:rPr>
        <w:lastRenderedPageBreak/>
        <w:t xml:space="preserve">It all starts with knocking on one </w:t>
      </w:r>
      <w:proofErr w:type="spellStart"/>
      <w:r w:rsidRPr="005B2AC5">
        <w:rPr>
          <w:rFonts w:ascii="Avenir Book" w:eastAsia="Times New Roman" w:hAnsi="Avenir Book" w:cs="Times New Roman"/>
          <w:sz w:val="28"/>
          <w:szCs w:val="28"/>
        </w:rPr>
        <w:t>neighbour</w:t>
      </w:r>
      <w:r>
        <w:rPr>
          <w:rFonts w:ascii="Avenir Book" w:eastAsia="Times New Roman" w:hAnsi="Avenir Book" w:cs="Times New Roman"/>
          <w:sz w:val="28"/>
          <w:szCs w:val="28"/>
        </w:rPr>
        <w:t>’</w:t>
      </w:r>
      <w:r w:rsidRPr="005B2AC5">
        <w:rPr>
          <w:rFonts w:ascii="Avenir Book" w:eastAsia="Times New Roman" w:hAnsi="Avenir Book" w:cs="Times New Roman"/>
          <w:sz w:val="28"/>
          <w:szCs w:val="28"/>
        </w:rPr>
        <w:t>s</w:t>
      </w:r>
      <w:proofErr w:type="spellEnd"/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door. We bet they'll be </w:t>
      </w:r>
      <w:r>
        <w:rPr>
          <w:rFonts w:ascii="Avenir Book" w:eastAsia="Times New Roman" w:hAnsi="Avenir Book" w:cs="Times New Roman"/>
          <w:sz w:val="28"/>
          <w:szCs w:val="28"/>
        </w:rPr>
        <w:t>delighted</w:t>
      </w:r>
      <w:r w:rsidRPr="005B2AC5">
        <w:rPr>
          <w:rFonts w:ascii="Avenir Book" w:eastAsia="Times New Roman" w:hAnsi="Avenir Book" w:cs="Times New Roman"/>
          <w:sz w:val="28"/>
          <w:szCs w:val="28"/>
        </w:rPr>
        <w:t xml:space="preserve"> you did. </w:t>
      </w:r>
    </w:p>
    <w:sectPr w:rsidR="00D53C74" w:rsidRPr="00E27C4B" w:rsidSect="007F0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2FB"/>
    <w:multiLevelType w:val="multilevel"/>
    <w:tmpl w:val="991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E"/>
    <w:rsid w:val="00041840"/>
    <w:rsid w:val="00255F31"/>
    <w:rsid w:val="00460507"/>
    <w:rsid w:val="005A6830"/>
    <w:rsid w:val="00641ADD"/>
    <w:rsid w:val="00642606"/>
    <w:rsid w:val="0065183E"/>
    <w:rsid w:val="006A6EED"/>
    <w:rsid w:val="007F01DD"/>
    <w:rsid w:val="00811F57"/>
    <w:rsid w:val="00A641D0"/>
    <w:rsid w:val="00BB7A95"/>
    <w:rsid w:val="00D16BE8"/>
    <w:rsid w:val="00D31E56"/>
    <w:rsid w:val="00D53C74"/>
    <w:rsid w:val="00E27C4B"/>
    <w:rsid w:val="00EC1253"/>
    <w:rsid w:val="00F4701A"/>
    <w:rsid w:val="00FC18F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74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2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2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fugeeweek.org.uk/wp-content/uploads/2018/03/11-Invite-someone-new.pdf" TargetMode="External"/><Relationship Id="rId12" Type="http://schemas.openxmlformats.org/officeDocument/2006/relationships/hyperlink" Target="https://www.greatgettogether.org" TargetMode="External"/><Relationship Id="rId13" Type="http://schemas.openxmlformats.org/officeDocument/2006/relationships/hyperlink" Target="mailto:emily@counterpointsarts.org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refugeeweek.org.uk/wp-content/uploads/2018/03/4-Sing-a-song-.pdf" TargetMode="External"/><Relationship Id="rId8" Type="http://schemas.openxmlformats.org/officeDocument/2006/relationships/hyperlink" Target="http://refugeeweek.org.uk/wp-content/uploads/2018/03/13-Make-a-gift.pdf" TargetMode="External"/><Relationship Id="rId9" Type="http://schemas.openxmlformats.org/officeDocument/2006/relationships/hyperlink" Target="http://refugeeweek.org.uk/wp-content/uploads/2018/03/8-Bake-a-cake.pdf" TargetMode="External"/><Relationship Id="rId10" Type="http://schemas.openxmlformats.org/officeDocument/2006/relationships/hyperlink" Target="http://refugeeweek.org.uk/wp-content/uploads/2018/03/17-Learn-a-few-words-in-another-langu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cp:lastPrinted>2018-03-25T22:41:00Z</cp:lastPrinted>
  <dcterms:created xsi:type="dcterms:W3CDTF">2018-03-25T22:43:00Z</dcterms:created>
  <dcterms:modified xsi:type="dcterms:W3CDTF">2018-03-25T23:10:00Z</dcterms:modified>
</cp:coreProperties>
</file>